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6E" w:rsidRPr="00674E4E" w:rsidRDefault="0010046E" w:rsidP="00361E6A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32"/>
          <w:szCs w:val="32"/>
          <w:lang w:eastAsia="zh-CN"/>
        </w:rPr>
      </w:pPr>
      <w:r w:rsidRPr="00674E4E">
        <w:rPr>
          <w:rFonts w:ascii="Arial" w:hAnsi="Arial" w:cs="Arial"/>
          <w:b/>
          <w:kern w:val="3"/>
          <w:sz w:val="32"/>
          <w:szCs w:val="32"/>
          <w:lang w:eastAsia="zh-CN"/>
        </w:rPr>
        <w:t>Fachschule Sozialwesen</w:t>
      </w:r>
    </w:p>
    <w:p w:rsidR="0010046E" w:rsidRPr="00674E4E" w:rsidRDefault="0010046E" w:rsidP="001424B8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28"/>
          <w:szCs w:val="28"/>
          <w:lang w:eastAsia="zh-CN"/>
        </w:rPr>
      </w:pPr>
      <w:r w:rsidRPr="00674E4E">
        <w:rPr>
          <w:rFonts w:ascii="Arial" w:hAnsi="Arial" w:cs="Arial"/>
          <w:b/>
          <w:kern w:val="3"/>
          <w:sz w:val="28"/>
          <w:szCs w:val="28"/>
          <w:lang w:eastAsia="zh-CN"/>
        </w:rPr>
        <w:t>Fachrichtung Sozialpädagogik</w:t>
      </w:r>
    </w:p>
    <w:p w:rsidR="0010046E" w:rsidRPr="00674E4E" w:rsidRDefault="0010046E" w:rsidP="001424B8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10046E" w:rsidRPr="00674E4E" w:rsidTr="006C5FC4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10046E" w:rsidRPr="006C5FC4" w:rsidRDefault="0010046E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jc w:val="center"/>
              <w:rPr>
                <w:rFonts w:ascii="Arial" w:hAnsi="Arial" w:cs="Arial"/>
                <w:b/>
                <w:kern w:val="3"/>
                <w:szCs w:val="22"/>
                <w:lang w:eastAsia="zh-CN" w:bidi="hi-IN"/>
              </w:rPr>
            </w:pPr>
          </w:p>
          <w:p w:rsidR="0010046E" w:rsidRDefault="0010046E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spacing w:line="360" w:lineRule="auto"/>
              <w:jc w:val="center"/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  <w:t>Genehmigung der Praktikumsstelle (Berufspraktikum)</w:t>
            </w:r>
          </w:p>
          <w:p w:rsidR="0010046E" w:rsidRPr="0017112C" w:rsidRDefault="0010046E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spacing w:line="360" w:lineRule="auto"/>
              <w:jc w:val="center"/>
              <w:rPr>
                <w:rFonts w:ascii="Arial" w:hAnsi="Arial" w:cs="Arial"/>
                <w:kern w:val="3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8"/>
                <w:szCs w:val="28"/>
                <w:lang w:eastAsia="zh-CN" w:bidi="hi-IN"/>
              </w:rPr>
              <w:t>Standards der FSS</w:t>
            </w:r>
          </w:p>
        </w:tc>
      </w:tr>
    </w:tbl>
    <w:p w:rsidR="0010046E" w:rsidRPr="001846B4" w:rsidRDefault="0010046E" w:rsidP="001424B8">
      <w:pPr>
        <w:framePr w:w="9259" w:h="1139" w:hSpace="141" w:wrap="around" w:vAnchor="text" w:hAnchor="page" w:x="1504" w:y="192"/>
        <w:rPr>
          <w:rFonts w:ascii="Arial" w:hAnsi="Arial" w:cs="Arial"/>
          <w:sz w:val="20"/>
        </w:rPr>
      </w:pPr>
    </w:p>
    <w:p w:rsidR="0010046E" w:rsidRDefault="0010046E" w:rsidP="0017112C">
      <w:pPr>
        <w:pStyle w:val="Default"/>
      </w:pPr>
    </w:p>
    <w:p w:rsidR="0010046E" w:rsidRDefault="0010046E" w:rsidP="0017112C">
      <w:pPr>
        <w:pStyle w:val="Default"/>
        <w:numPr>
          <w:ilvl w:val="0"/>
          <w:numId w:val="9"/>
        </w:numPr>
        <w:spacing w:after="1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Einrichtung muss im Umkreis von max. 50 km um die </w:t>
      </w:r>
      <w:smartTag w:uri="urn:schemas-microsoft-com:office:smarttags" w:element="PersonName">
        <w:r>
          <w:rPr>
            <w:sz w:val="22"/>
            <w:szCs w:val="22"/>
          </w:rPr>
          <w:t>BBS EHS Trier</w:t>
        </w:r>
      </w:smartTag>
      <w:r>
        <w:rPr>
          <w:sz w:val="22"/>
          <w:szCs w:val="22"/>
        </w:rPr>
        <w:t xml:space="preserve"> liegen. </w:t>
      </w:r>
    </w:p>
    <w:p w:rsidR="0010046E" w:rsidRDefault="0010046E" w:rsidP="0017112C">
      <w:pPr>
        <w:pStyle w:val="Default"/>
        <w:numPr>
          <w:ilvl w:val="0"/>
          <w:numId w:val="9"/>
        </w:numPr>
        <w:spacing w:after="1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Einrichtung muss staatlich anerkannt sein. </w:t>
      </w:r>
    </w:p>
    <w:p w:rsidR="0010046E" w:rsidRDefault="0010046E" w:rsidP="0017112C">
      <w:pPr>
        <w:pStyle w:val="Default"/>
        <w:numPr>
          <w:ilvl w:val="0"/>
          <w:numId w:val="9"/>
        </w:numPr>
        <w:spacing w:after="168"/>
        <w:jc w:val="both"/>
        <w:rPr>
          <w:sz w:val="22"/>
          <w:szCs w:val="22"/>
        </w:rPr>
      </w:pPr>
      <w:r>
        <w:rPr>
          <w:sz w:val="22"/>
          <w:szCs w:val="22"/>
        </w:rPr>
        <w:t>In der Einrichtung müssen staatlich anerkannte Erzieherinnen/Erzieher im direkten Berufsu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feld tätig sein. </w:t>
      </w:r>
    </w:p>
    <w:p w:rsidR="0010046E" w:rsidRDefault="0010046E" w:rsidP="0017112C">
      <w:pPr>
        <w:pStyle w:val="Default"/>
        <w:numPr>
          <w:ilvl w:val="0"/>
          <w:numId w:val="9"/>
        </w:numPr>
        <w:spacing w:after="1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Regeleinrichtung muss mindestens zweigruppig sein (insgesamt mind. 30 Kinder). </w:t>
      </w:r>
    </w:p>
    <w:p w:rsidR="0010046E" w:rsidRDefault="0010046E" w:rsidP="0017112C">
      <w:pPr>
        <w:pStyle w:val="Default"/>
        <w:numPr>
          <w:ilvl w:val="0"/>
          <w:numId w:val="9"/>
        </w:numPr>
        <w:spacing w:after="168"/>
        <w:jc w:val="both"/>
        <w:rPr>
          <w:sz w:val="22"/>
          <w:szCs w:val="22"/>
        </w:rPr>
      </w:pPr>
      <w:r>
        <w:rPr>
          <w:sz w:val="22"/>
          <w:szCs w:val="22"/>
        </w:rPr>
        <w:t>Die Praxisanleiterin/der Praxisanleiter muss die Fähigkeit zur Praxisanleitung nachweisen (si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he FSVO vom 02.02.2005, § 4, Abs. 5). </w:t>
      </w:r>
    </w:p>
    <w:p w:rsidR="0010046E" w:rsidRDefault="0010046E" w:rsidP="0017112C">
      <w:pPr>
        <w:pStyle w:val="Default"/>
        <w:numPr>
          <w:ilvl w:val="0"/>
          <w:numId w:val="9"/>
        </w:numPr>
        <w:spacing w:after="168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Spätestens sechs Wochen vor Praktikumsbeginn ist der Ausbildungsvertrag (3-fach) der Schu</w:t>
      </w:r>
      <w:r>
        <w:rPr>
          <w:sz w:val="22"/>
          <w:szCs w:val="22"/>
        </w:rPr>
        <w:t>l</w:t>
      </w:r>
      <w:r>
        <w:rPr>
          <w:sz w:val="22"/>
          <w:szCs w:val="22"/>
        </w:rPr>
        <w:t>leitung/Bereichsleitung vorzulegen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10046E" w:rsidRDefault="0010046E" w:rsidP="0017112C">
      <w:pPr>
        <w:pStyle w:val="Default"/>
        <w:numPr>
          <w:ilvl w:val="0"/>
          <w:numId w:val="9"/>
        </w:numPr>
        <w:spacing w:after="1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Nachweis über die Fähigkeit zur Praxisanleitung muss dem </w:t>
      </w:r>
      <w:r w:rsidR="00343FD5">
        <w:rPr>
          <w:sz w:val="22"/>
          <w:szCs w:val="22"/>
        </w:rPr>
        <w:t>Formular „Angaben zur g</w:t>
      </w:r>
      <w:r w:rsidR="00343FD5">
        <w:rPr>
          <w:sz w:val="22"/>
          <w:szCs w:val="22"/>
        </w:rPr>
        <w:t>e</w:t>
      </w:r>
      <w:r w:rsidR="00343FD5">
        <w:rPr>
          <w:sz w:val="22"/>
          <w:szCs w:val="22"/>
        </w:rPr>
        <w:t>wünschten Praxisstelle</w:t>
      </w:r>
      <w:bookmarkStart w:id="0" w:name="_GoBack"/>
      <w:bookmarkEnd w:id="0"/>
      <w:r>
        <w:rPr>
          <w:sz w:val="22"/>
          <w:szCs w:val="22"/>
        </w:rPr>
        <w:t xml:space="preserve"> be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gefügt werden. Erst dann wird eine Genehmigung ausgesprochen. </w:t>
      </w:r>
    </w:p>
    <w:p w:rsidR="0010046E" w:rsidRDefault="0010046E" w:rsidP="0017112C">
      <w:pPr>
        <w:pStyle w:val="Default"/>
        <w:numPr>
          <w:ilvl w:val="0"/>
          <w:numId w:val="9"/>
        </w:numPr>
        <w:spacing w:after="168"/>
        <w:jc w:val="both"/>
        <w:rPr>
          <w:sz w:val="22"/>
          <w:szCs w:val="22"/>
        </w:rPr>
      </w:pPr>
      <w:r>
        <w:rPr>
          <w:sz w:val="22"/>
          <w:szCs w:val="22"/>
        </w:rPr>
        <w:t>Die Praxisanleiterin/der Praxisanleiter muss in regelmäßigen Abständen ein Gespräch mit der Praktikantin/dem Praktikanten führen: während des Berufspraktikums mindestens alle vier W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chen. </w:t>
      </w:r>
    </w:p>
    <w:p w:rsidR="0010046E" w:rsidRDefault="0010046E" w:rsidP="0017112C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Schülerin/der Schüler muss sicherstellen, dass alle Vorgaben/Aufgaben, die die Schule an die Praktikantin/den Praktikanten in der Einrichtung stellt, durchgeführt werden können (siehe z.B. Orientierungshilfen für den Praxisbesuch im Berufspraktikum). </w:t>
      </w:r>
    </w:p>
    <w:p w:rsidR="0010046E" w:rsidRDefault="0010046E" w:rsidP="0017112C">
      <w:pPr>
        <w:pStyle w:val="Default"/>
        <w:rPr>
          <w:sz w:val="22"/>
          <w:szCs w:val="22"/>
        </w:rPr>
      </w:pPr>
    </w:p>
    <w:p w:rsidR="0010046E" w:rsidRDefault="0010046E" w:rsidP="0017112C">
      <w:pPr>
        <w:pStyle w:val="Default"/>
        <w:rPr>
          <w:sz w:val="22"/>
          <w:szCs w:val="22"/>
        </w:rPr>
      </w:pPr>
    </w:p>
    <w:p w:rsidR="0010046E" w:rsidRDefault="0010046E" w:rsidP="0017112C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Weitere Rechtsquellen (sowie Ausnahmeregelungen etc.): </w:t>
      </w:r>
    </w:p>
    <w:p w:rsidR="0010046E" w:rsidRDefault="0010046E" w:rsidP="0017112C">
      <w:pPr>
        <w:pStyle w:val="Default"/>
        <w:numPr>
          <w:ilvl w:val="1"/>
          <w:numId w:val="9"/>
        </w:numPr>
        <w:tabs>
          <w:tab w:val="clear" w:pos="1080"/>
          <w:tab w:val="num" w:pos="360"/>
        </w:tabs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>Fachschulverordnung für in modularer Organisationsform geführte Bildungsgänge im Fachbereich Soz</w:t>
      </w:r>
      <w:r>
        <w:rPr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 xml:space="preserve">alwesen (FSVO) </w:t>
      </w:r>
    </w:p>
    <w:p w:rsidR="0010046E" w:rsidRDefault="0010046E" w:rsidP="0017112C">
      <w:pPr>
        <w:pStyle w:val="Default"/>
        <w:numPr>
          <w:ilvl w:val="1"/>
          <w:numId w:val="9"/>
        </w:numPr>
        <w:tabs>
          <w:tab w:val="clear" w:pos="1080"/>
          <w:tab w:val="num" w:pos="360"/>
        </w:tabs>
        <w:spacing w:after="62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Lehrplan für die Fachschule Sozialwesen – Fachrichtung Sozialpädagogik </w:t>
      </w:r>
    </w:p>
    <w:p w:rsidR="0010046E" w:rsidRDefault="0010046E" w:rsidP="0017112C">
      <w:pPr>
        <w:pStyle w:val="Default"/>
        <w:numPr>
          <w:ilvl w:val="1"/>
          <w:numId w:val="9"/>
        </w:numPr>
        <w:tabs>
          <w:tab w:val="clear" w:pos="1080"/>
          <w:tab w:val="num" w:pos="360"/>
        </w:tabs>
        <w:spacing w:after="62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Rahmenplan für das Berufspraktikum – Fachrichtung Sozialwesen </w:t>
      </w:r>
    </w:p>
    <w:p w:rsidR="0010046E" w:rsidRDefault="0010046E" w:rsidP="0017112C">
      <w:pPr>
        <w:pStyle w:val="Default"/>
        <w:numPr>
          <w:ilvl w:val="1"/>
          <w:numId w:val="9"/>
        </w:numPr>
        <w:tabs>
          <w:tab w:val="clear" w:pos="1080"/>
          <w:tab w:val="num" w:pos="360"/>
        </w:tabs>
        <w:spacing w:after="62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Ausbildungspläne für das Berufspraktikum (Homepage) </w:t>
      </w:r>
    </w:p>
    <w:p w:rsidR="0010046E" w:rsidRDefault="0010046E" w:rsidP="0017112C">
      <w:pPr>
        <w:pStyle w:val="Default"/>
        <w:numPr>
          <w:ilvl w:val="1"/>
          <w:numId w:val="9"/>
        </w:numPr>
        <w:tabs>
          <w:tab w:val="clear" w:pos="1080"/>
          <w:tab w:val="num" w:pos="360"/>
        </w:tabs>
        <w:spacing w:after="62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Trägerübergreifende Rahmenvereinbarung zur Praxisanleitung in Rheinland-Pfalz </w:t>
      </w:r>
    </w:p>
    <w:p w:rsidR="0010046E" w:rsidRDefault="0010046E" w:rsidP="0017112C">
      <w:pPr>
        <w:pStyle w:val="Default"/>
        <w:numPr>
          <w:ilvl w:val="1"/>
          <w:numId w:val="9"/>
        </w:numPr>
        <w:tabs>
          <w:tab w:val="clear" w:pos="1080"/>
          <w:tab w:val="num" w:pos="360"/>
        </w:tabs>
        <w:spacing w:after="62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>Tarifvertrag über die Regelung der Arbeitsbedingungen der Praktikantinnen/Praktikanten der Länder (</w:t>
      </w:r>
      <w:proofErr w:type="spellStart"/>
      <w:r>
        <w:rPr>
          <w:i/>
          <w:iCs/>
          <w:sz w:val="20"/>
          <w:szCs w:val="20"/>
        </w:rPr>
        <w:t>TVPrakt</w:t>
      </w:r>
      <w:proofErr w:type="spellEnd"/>
      <w:r>
        <w:rPr>
          <w:i/>
          <w:iCs/>
          <w:sz w:val="20"/>
          <w:szCs w:val="20"/>
        </w:rPr>
        <w:t>-L) bzw. Tarifvertrag für Praktikantinnen/Praktikanten des öffentlichen Dienstes (</w:t>
      </w:r>
      <w:proofErr w:type="spellStart"/>
      <w:r>
        <w:rPr>
          <w:i/>
          <w:iCs/>
          <w:sz w:val="20"/>
          <w:szCs w:val="20"/>
        </w:rPr>
        <w:t>TVPöD</w:t>
      </w:r>
      <w:proofErr w:type="spellEnd"/>
      <w:r>
        <w:rPr>
          <w:i/>
          <w:iCs/>
          <w:sz w:val="20"/>
          <w:szCs w:val="20"/>
        </w:rPr>
        <w:t xml:space="preserve">) </w:t>
      </w:r>
    </w:p>
    <w:p w:rsidR="0010046E" w:rsidRDefault="0010046E" w:rsidP="0017112C">
      <w:pPr>
        <w:pStyle w:val="Default"/>
        <w:numPr>
          <w:ilvl w:val="1"/>
          <w:numId w:val="9"/>
        </w:numPr>
        <w:tabs>
          <w:tab w:val="clear" w:pos="1080"/>
          <w:tab w:val="num" w:pos="360"/>
        </w:tabs>
        <w:spacing w:after="62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Ausbildungsvertrag (3-fach) (wird über die Schule ausgegeben) </w:t>
      </w:r>
    </w:p>
    <w:p w:rsidR="0010046E" w:rsidRDefault="0010046E" w:rsidP="0017112C">
      <w:pPr>
        <w:pStyle w:val="Default"/>
        <w:numPr>
          <w:ilvl w:val="1"/>
          <w:numId w:val="9"/>
        </w:numPr>
        <w:tabs>
          <w:tab w:val="clear" w:pos="1080"/>
          <w:tab w:val="num" w:pos="360"/>
        </w:tabs>
        <w:spacing w:after="62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u. a. </w:t>
      </w:r>
    </w:p>
    <w:p w:rsidR="0010046E" w:rsidRDefault="0010046E" w:rsidP="0017112C">
      <w:pPr>
        <w:pStyle w:val="Default"/>
        <w:rPr>
          <w:rFonts w:ascii="Wingdings" w:hAnsi="Wingdings" w:cs="Wingdings"/>
          <w:sz w:val="20"/>
          <w:szCs w:val="20"/>
        </w:rPr>
      </w:pPr>
    </w:p>
    <w:p w:rsidR="0010046E" w:rsidRDefault="0010046E" w:rsidP="0017112C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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i/>
          <w:iCs/>
          <w:sz w:val="20"/>
          <w:szCs w:val="20"/>
        </w:rPr>
        <w:t xml:space="preserve">die jeweils gültige Fassung ist zu beachten! </w:t>
      </w:r>
    </w:p>
    <w:p w:rsidR="0010046E" w:rsidRPr="00C83AA6" w:rsidRDefault="00343FD5" w:rsidP="00C83AA6">
      <w:pPr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538.65pt;margin-top:-2.5pt;width:191.5pt;height:146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">
            <v:textbox style="mso-fit-shape-to-text:t">
              <w:txbxContent>
                <w:p w:rsidR="0010046E" w:rsidRDefault="0010046E" w:rsidP="001424B8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10046E" w:rsidRDefault="0010046E"/>
              </w:txbxContent>
            </v:textbox>
          </v:shape>
        </w:pict>
      </w:r>
    </w:p>
    <w:sectPr w:rsidR="0010046E" w:rsidRPr="00C83AA6" w:rsidSect="003C7C55">
      <w:headerReference w:type="default" r:id="rId8"/>
      <w:footerReference w:type="default" r:id="rId9"/>
      <w:pgSz w:w="11906" w:h="16838"/>
      <w:pgMar w:top="1417" w:right="849" w:bottom="567" w:left="141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6E" w:rsidRDefault="0010046E" w:rsidP="00961B6B">
      <w:r>
        <w:separator/>
      </w:r>
    </w:p>
  </w:endnote>
  <w:endnote w:type="continuationSeparator" w:id="0">
    <w:p w:rsidR="0010046E" w:rsidRDefault="0010046E" w:rsidP="0096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6E" w:rsidRPr="003C7C55" w:rsidRDefault="00343FD5" w:rsidP="00233276">
    <w:pPr>
      <w:pStyle w:val="Fuzeile"/>
      <w:rPr>
        <w:rFonts w:ascii="Calibri" w:hAnsi="Calibri"/>
        <w:color w:val="A6A6A6"/>
        <w:sz w:val="16"/>
        <w:szCs w:val="16"/>
      </w:rPr>
    </w:pPr>
    <w:r>
      <w:rPr>
        <w:rFonts w:ascii="Calibri" w:hAnsi="Calibri"/>
        <w:color w:val="A6A6A6"/>
        <w:sz w:val="16"/>
        <w:szCs w:val="16"/>
      </w:rPr>
      <w:t>Stand: 09.05.2018</w:t>
    </w:r>
    <w:r w:rsidR="0010046E">
      <w:rPr>
        <w:rFonts w:ascii="Calibri" w:hAnsi="Calibri"/>
        <w:color w:val="A6A6A6"/>
        <w:sz w:val="16"/>
        <w:szCs w:val="16"/>
      </w:rPr>
      <w:t xml:space="preserve"> </w:t>
    </w:r>
    <w:r w:rsidR="0010046E">
      <w:rPr>
        <w:rFonts w:ascii="Calibri" w:hAnsi="Calibri"/>
        <w:color w:val="A6A6A6"/>
        <w:sz w:val="16"/>
        <w:szCs w:val="16"/>
      </w:rPr>
      <w:tab/>
    </w:r>
    <w:r w:rsidR="0010046E">
      <w:rPr>
        <w:rFonts w:ascii="Calibri" w:hAnsi="Calibri"/>
        <w:color w:val="A6A6A6"/>
        <w:sz w:val="16"/>
        <w:szCs w:val="16"/>
      </w:rPr>
      <w:tab/>
      <w:t>6.1 Standards Genehmigung Praktikumsstelle BP</w:t>
    </w:r>
  </w:p>
  <w:p w:rsidR="0010046E" w:rsidRDefault="0010046E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</w:p>
  <w:p w:rsidR="0010046E" w:rsidRPr="003C7C55" w:rsidRDefault="0010046E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  <w:r w:rsidRPr="003C7C55">
      <w:rPr>
        <w:rFonts w:ascii="Arial" w:hAnsi="Arial" w:cs="Arial"/>
        <w:snapToGrid w:val="0"/>
        <w:color w:val="808080"/>
        <w:sz w:val="16"/>
        <w:szCs w:val="16"/>
      </w:rPr>
      <w:t>Berufsbildende Schule für Ernährung, Hauswirtschaft und Sozialpflege Trier</w:t>
    </w:r>
  </w:p>
  <w:p w:rsidR="0010046E" w:rsidRPr="003C7C55" w:rsidRDefault="0010046E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  <w:r w:rsidRPr="003C7C55">
      <w:rPr>
        <w:rFonts w:ascii="Arial" w:hAnsi="Arial" w:cs="Arial"/>
        <w:snapToGrid w:val="0"/>
        <w:color w:val="808080"/>
        <w:sz w:val="16"/>
        <w:szCs w:val="16"/>
      </w:rPr>
      <w:t xml:space="preserve">Deutschherrenstraße 31 – 54290 Trier - Tel: 0651/7 18 37 19 – Fax: 0651/ 7 18 37 18 – E-Mail: </w:t>
    </w:r>
    <w:hyperlink r:id="rId1" w:history="1">
      <w:r w:rsidRPr="003C7C55">
        <w:rPr>
          <w:rFonts w:ascii="Arial" w:hAnsi="Arial" w:cs="Arial"/>
          <w:color w:val="808080"/>
          <w:sz w:val="16"/>
          <w:szCs w:val="16"/>
        </w:rPr>
        <w:t>sekretariat@bbs-ehs-trier.de</w:t>
      </w:r>
    </w:hyperlink>
  </w:p>
  <w:p w:rsidR="0010046E" w:rsidRPr="003C7C55" w:rsidRDefault="0010046E" w:rsidP="003C7C55">
    <w:pPr>
      <w:tabs>
        <w:tab w:val="center" w:pos="4819"/>
        <w:tab w:val="right" w:pos="9071"/>
      </w:tabs>
      <w:overflowPunct/>
      <w:autoSpaceDE/>
      <w:autoSpaceDN/>
      <w:adjustRightInd/>
      <w:textAlignment w:val="auto"/>
      <w:rPr>
        <w:sz w:val="20"/>
      </w:rPr>
    </w:pPr>
  </w:p>
  <w:p w:rsidR="0010046E" w:rsidRPr="00472146" w:rsidRDefault="0010046E" w:rsidP="00233276">
    <w:pPr>
      <w:pStyle w:val="Fuzeile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6E" w:rsidRDefault="0010046E" w:rsidP="00961B6B">
      <w:r>
        <w:separator/>
      </w:r>
    </w:p>
  </w:footnote>
  <w:footnote w:type="continuationSeparator" w:id="0">
    <w:p w:rsidR="0010046E" w:rsidRDefault="0010046E" w:rsidP="0096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6E" w:rsidRDefault="00343FD5" w:rsidP="00361E6A">
    <w:pPr>
      <w:pStyle w:val="Kopfzeile"/>
      <w:jc w:val="right"/>
    </w:pP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160.5pt;height:5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0CE"/>
    <w:multiLevelType w:val="hybridMultilevel"/>
    <w:tmpl w:val="2ED0471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6F0766"/>
    <w:multiLevelType w:val="hybridMultilevel"/>
    <w:tmpl w:val="245E758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B790D3F"/>
    <w:multiLevelType w:val="hybridMultilevel"/>
    <w:tmpl w:val="C2886B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EF16B95"/>
    <w:multiLevelType w:val="hybridMultilevel"/>
    <w:tmpl w:val="16AAFE9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B3C0C1F"/>
    <w:multiLevelType w:val="hybridMultilevel"/>
    <w:tmpl w:val="432EB6BE"/>
    <w:lvl w:ilvl="0" w:tplc="0407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BC72C43"/>
    <w:multiLevelType w:val="hybridMultilevel"/>
    <w:tmpl w:val="61D0F5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84728E"/>
    <w:multiLevelType w:val="hybridMultilevel"/>
    <w:tmpl w:val="32DEDB1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64541E"/>
    <w:multiLevelType w:val="hybridMultilevel"/>
    <w:tmpl w:val="87E836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C97528"/>
    <w:multiLevelType w:val="hybridMultilevel"/>
    <w:tmpl w:val="37D0707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D53"/>
    <w:rsid w:val="000012AC"/>
    <w:rsid w:val="000269BF"/>
    <w:rsid w:val="00045EBF"/>
    <w:rsid w:val="00053E04"/>
    <w:rsid w:val="000C217E"/>
    <w:rsid w:val="000C3F6C"/>
    <w:rsid w:val="000D62AC"/>
    <w:rsid w:val="0010046E"/>
    <w:rsid w:val="001424B8"/>
    <w:rsid w:val="00147E3E"/>
    <w:rsid w:val="0017112C"/>
    <w:rsid w:val="001846B4"/>
    <w:rsid w:val="0019741A"/>
    <w:rsid w:val="001B5EDC"/>
    <w:rsid w:val="00233276"/>
    <w:rsid w:val="002414D5"/>
    <w:rsid w:val="00262F9F"/>
    <w:rsid w:val="002E541B"/>
    <w:rsid w:val="00343FD5"/>
    <w:rsid w:val="00361E6A"/>
    <w:rsid w:val="003B4E26"/>
    <w:rsid w:val="003C7C55"/>
    <w:rsid w:val="004642CE"/>
    <w:rsid w:val="00472146"/>
    <w:rsid w:val="004D666A"/>
    <w:rsid w:val="004F6569"/>
    <w:rsid w:val="0056414E"/>
    <w:rsid w:val="00643DDE"/>
    <w:rsid w:val="006479CD"/>
    <w:rsid w:val="00665876"/>
    <w:rsid w:val="00674E4E"/>
    <w:rsid w:val="006C5FC4"/>
    <w:rsid w:val="007407E1"/>
    <w:rsid w:val="007519EA"/>
    <w:rsid w:val="007976D3"/>
    <w:rsid w:val="00824D53"/>
    <w:rsid w:val="008C3A1E"/>
    <w:rsid w:val="008E5907"/>
    <w:rsid w:val="00961B6B"/>
    <w:rsid w:val="009A227A"/>
    <w:rsid w:val="00A34465"/>
    <w:rsid w:val="00AB638E"/>
    <w:rsid w:val="00AD61BE"/>
    <w:rsid w:val="00B37852"/>
    <w:rsid w:val="00B537D1"/>
    <w:rsid w:val="00B55C5E"/>
    <w:rsid w:val="00B91C80"/>
    <w:rsid w:val="00C03EBA"/>
    <w:rsid w:val="00C27E14"/>
    <w:rsid w:val="00C83AA6"/>
    <w:rsid w:val="00C93D48"/>
    <w:rsid w:val="00CA5038"/>
    <w:rsid w:val="00D3458B"/>
    <w:rsid w:val="00E25ACF"/>
    <w:rsid w:val="00E9792B"/>
    <w:rsid w:val="00F05FCF"/>
    <w:rsid w:val="00F25ADC"/>
    <w:rsid w:val="00F30F99"/>
    <w:rsid w:val="00F40CD4"/>
    <w:rsid w:val="00F61244"/>
    <w:rsid w:val="00F82BB0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4D5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824D53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961B6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61B6B"/>
    <w:rPr>
      <w:rFonts w:ascii="Tahoma" w:hAnsi="Tahoma" w:cs="Times New Roman"/>
      <w:sz w:val="16"/>
    </w:rPr>
  </w:style>
  <w:style w:type="table" w:styleId="Tabellenraster">
    <w:name w:val="Table Grid"/>
    <w:basedOn w:val="NormaleTabelle"/>
    <w:uiPriority w:val="99"/>
    <w:rsid w:val="00674E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1424B8"/>
    <w:pPr>
      <w:ind w:left="720"/>
      <w:contextualSpacing/>
    </w:pPr>
  </w:style>
  <w:style w:type="paragraph" w:customStyle="1" w:styleId="Default">
    <w:name w:val="Default"/>
    <w:uiPriority w:val="99"/>
    <w:rsid w:val="001711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bbs-ehs-tri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Company>Aufsichts- und Dienstleistungsdirektion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Sozialwesen</dc:title>
  <dc:subject/>
  <dc:creator>Gabi</dc:creator>
  <cp:keywords/>
  <dc:description/>
  <cp:lastModifiedBy>BBS EHS Trier</cp:lastModifiedBy>
  <cp:revision>4</cp:revision>
  <cp:lastPrinted>2016-05-18T09:58:00Z</cp:lastPrinted>
  <dcterms:created xsi:type="dcterms:W3CDTF">2016-05-18T09:57:00Z</dcterms:created>
  <dcterms:modified xsi:type="dcterms:W3CDTF">2018-05-09T09:43:00Z</dcterms:modified>
</cp:coreProperties>
</file>